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853"/>
      </w:tblGrid>
      <w:tr w:rsidR="00C34E0F" w:rsidRPr="00C40619" w:rsidTr="00B6056C">
        <w:tc>
          <w:tcPr>
            <w:tcW w:w="9853" w:type="dxa"/>
          </w:tcPr>
          <w:p w:rsidR="00C34E0F" w:rsidRPr="00CB78F0" w:rsidRDefault="00C34E0F" w:rsidP="00B6056C">
            <w:pPr>
              <w:jc w:val="center"/>
              <w:rPr>
                <w:rFonts w:ascii="Arial" w:hAnsi="Arial"/>
                <w:sz w:val="20"/>
                <w:szCs w:val="20"/>
              </w:rPr>
            </w:pPr>
            <w:bookmarkStart w:id="0" w:name="_GoBack" w:colFirst="0" w:colLast="0"/>
          </w:p>
        </w:tc>
      </w:tr>
      <w:bookmarkEnd w:id="0"/>
    </w:tbl>
    <w:p w:rsidR="00C34E0F" w:rsidRPr="00574E95" w:rsidRDefault="00C34E0F" w:rsidP="00C34E0F">
      <w:pPr>
        <w:shd w:val="clear" w:color="auto" w:fill="FFFFFF"/>
        <w:tabs>
          <w:tab w:val="left" w:pos="331"/>
        </w:tabs>
        <w:jc w:val="both"/>
        <w:rPr>
          <w:rFonts w:ascii="Arial" w:hAnsi="Arial"/>
          <w:spacing w:val="1"/>
          <w:sz w:val="20"/>
          <w:szCs w:val="24"/>
        </w:rPr>
      </w:pPr>
    </w:p>
    <w:p w:rsidR="00C34E0F" w:rsidRPr="000B4A2D" w:rsidRDefault="00C34E0F" w:rsidP="00C34E0F">
      <w:pPr>
        <w:pStyle w:val="1"/>
        <w:tabs>
          <w:tab w:val="left" w:pos="284"/>
          <w:tab w:val="left" w:pos="912"/>
        </w:tabs>
        <w:ind w:firstLine="142"/>
        <w:jc w:val="center"/>
        <w:rPr>
          <w:rFonts w:ascii="Arial" w:hAnsi="Arial" w:cs="Arial"/>
          <w:b/>
          <w:bCs/>
          <w:caps/>
          <w:sz w:val="24"/>
          <w:szCs w:val="28"/>
        </w:rPr>
      </w:pPr>
      <w:r w:rsidRPr="000B4A2D">
        <w:rPr>
          <w:rFonts w:ascii="Arial" w:hAnsi="Arial" w:cs="Arial"/>
          <w:b/>
          <w:bCs/>
          <w:caps/>
          <w:sz w:val="24"/>
          <w:szCs w:val="28"/>
        </w:rPr>
        <w:t>общие Условия</w:t>
      </w:r>
    </w:p>
    <w:p w:rsidR="00C34E0F" w:rsidRPr="00790820" w:rsidRDefault="00C34E0F" w:rsidP="00C34E0F">
      <w:pPr>
        <w:pStyle w:val="1"/>
        <w:tabs>
          <w:tab w:val="left" w:pos="284"/>
          <w:tab w:val="left" w:pos="912"/>
        </w:tabs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126480" cy="9525"/>
                <wp:effectExtent l="33655" t="35560" r="3111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82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" strokeweight="4.5pt">
                <v:stroke linestyle="thickThin"/>
              </v:lin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</w:t>
      </w:r>
    </w:p>
    <w:p w:rsidR="00C34E0F" w:rsidRDefault="00C34E0F" w:rsidP="00C34E0F">
      <w:pPr>
        <w:shd w:val="clear" w:color="auto" w:fill="FFFFFF"/>
        <w:tabs>
          <w:tab w:val="left" w:pos="331"/>
        </w:tabs>
        <w:jc w:val="both"/>
        <w:rPr>
          <w:rFonts w:ascii="Arial" w:hAnsi="Arial"/>
          <w:spacing w:val="1"/>
          <w:sz w:val="18"/>
          <w:szCs w:val="18"/>
        </w:rPr>
      </w:pPr>
    </w:p>
    <w:p w:rsidR="00C34E0F" w:rsidRPr="00F327E3" w:rsidRDefault="00C34E0F" w:rsidP="00C34E0F">
      <w:pPr>
        <w:shd w:val="clear" w:color="auto" w:fill="FFFFFF"/>
        <w:tabs>
          <w:tab w:val="left" w:pos="331"/>
        </w:tabs>
        <w:jc w:val="both"/>
        <w:rPr>
          <w:rFonts w:ascii="Arial" w:hAnsi="Arial"/>
          <w:spacing w:val="1"/>
          <w:sz w:val="22"/>
          <w:szCs w:val="20"/>
        </w:rPr>
      </w:pPr>
      <w:r w:rsidRPr="00F327E3">
        <w:rPr>
          <w:rFonts w:ascii="Arial" w:hAnsi="Arial"/>
          <w:spacing w:val="1"/>
          <w:sz w:val="22"/>
          <w:szCs w:val="20"/>
        </w:rPr>
        <w:t>1.Соревнования проводятся в соответствии с «Регламентом проведения соревн</w:t>
      </w:r>
      <w:r w:rsidRPr="00F327E3">
        <w:rPr>
          <w:rFonts w:ascii="Arial" w:hAnsi="Arial"/>
          <w:spacing w:val="1"/>
          <w:sz w:val="22"/>
          <w:szCs w:val="20"/>
        </w:rPr>
        <w:t>о</w:t>
      </w:r>
      <w:r w:rsidRPr="00F327E3">
        <w:rPr>
          <w:rFonts w:ascii="Arial" w:hAnsi="Arial"/>
          <w:spacing w:val="1"/>
          <w:sz w:val="22"/>
          <w:szCs w:val="20"/>
        </w:rPr>
        <w:t>ваний по группе дисциплин «Дистанция – пешеходная»» (2009г.), далее «Регл</w:t>
      </w:r>
      <w:r w:rsidRPr="00F327E3">
        <w:rPr>
          <w:rFonts w:ascii="Arial" w:hAnsi="Arial"/>
          <w:spacing w:val="1"/>
          <w:sz w:val="22"/>
          <w:szCs w:val="20"/>
        </w:rPr>
        <w:t>а</w:t>
      </w:r>
      <w:r w:rsidRPr="00F327E3">
        <w:rPr>
          <w:rFonts w:ascii="Arial" w:hAnsi="Arial"/>
          <w:spacing w:val="1"/>
          <w:sz w:val="22"/>
          <w:szCs w:val="20"/>
        </w:rPr>
        <w:t>мент».</w:t>
      </w:r>
    </w:p>
    <w:p w:rsidR="00C34E0F" w:rsidRPr="00F327E3" w:rsidRDefault="00C34E0F" w:rsidP="00C34E0F">
      <w:pPr>
        <w:shd w:val="clear" w:color="auto" w:fill="FFFFFF"/>
        <w:tabs>
          <w:tab w:val="left" w:pos="331"/>
        </w:tabs>
        <w:jc w:val="both"/>
        <w:rPr>
          <w:rFonts w:ascii="Arial" w:hAnsi="Arial"/>
          <w:spacing w:val="2"/>
          <w:sz w:val="22"/>
          <w:szCs w:val="20"/>
        </w:rPr>
      </w:pPr>
      <w:r w:rsidRPr="00F327E3">
        <w:rPr>
          <w:rFonts w:ascii="Arial" w:hAnsi="Arial"/>
          <w:spacing w:val="8"/>
          <w:sz w:val="22"/>
          <w:szCs w:val="20"/>
        </w:rPr>
        <w:t>2.Уточнения, дополнения и отклонения от «Регламента» на данных соревнованиях оговариваются в «</w:t>
      </w:r>
      <w:r w:rsidRPr="00F327E3">
        <w:rPr>
          <w:rFonts w:ascii="Arial" w:hAnsi="Arial"/>
          <w:spacing w:val="2"/>
          <w:sz w:val="22"/>
          <w:szCs w:val="20"/>
        </w:rPr>
        <w:t>Общих условиях» и «Условиях прохождения  диста</w:t>
      </w:r>
      <w:r w:rsidRPr="00F327E3">
        <w:rPr>
          <w:rFonts w:ascii="Arial" w:hAnsi="Arial"/>
          <w:spacing w:val="2"/>
          <w:sz w:val="22"/>
          <w:szCs w:val="20"/>
        </w:rPr>
        <w:t>н</w:t>
      </w:r>
      <w:r w:rsidRPr="00F327E3">
        <w:rPr>
          <w:rFonts w:ascii="Arial" w:hAnsi="Arial"/>
          <w:spacing w:val="2"/>
          <w:sz w:val="22"/>
          <w:szCs w:val="20"/>
        </w:rPr>
        <w:t>ций</w:t>
      </w:r>
      <w:r w:rsidRPr="00011C85">
        <w:rPr>
          <w:rFonts w:ascii="Arial" w:hAnsi="Arial"/>
          <w:spacing w:val="2"/>
          <w:sz w:val="22"/>
          <w:szCs w:val="20"/>
        </w:rPr>
        <w:t>». Ссылки даны на таблицы и пун</w:t>
      </w:r>
      <w:r w:rsidRPr="00011C85">
        <w:rPr>
          <w:rFonts w:ascii="Arial" w:hAnsi="Arial"/>
          <w:spacing w:val="2"/>
          <w:sz w:val="22"/>
          <w:szCs w:val="20"/>
        </w:rPr>
        <w:t>к</w:t>
      </w:r>
      <w:r w:rsidRPr="00011C85">
        <w:rPr>
          <w:rFonts w:ascii="Arial" w:hAnsi="Arial"/>
          <w:spacing w:val="2"/>
          <w:sz w:val="22"/>
          <w:szCs w:val="20"/>
        </w:rPr>
        <w:t>ты «Регламента».</w:t>
      </w:r>
    </w:p>
    <w:p w:rsidR="00C34E0F" w:rsidRDefault="00C34E0F" w:rsidP="00C34E0F">
      <w:pPr>
        <w:shd w:val="clear" w:color="auto" w:fill="FFFFFF"/>
        <w:tabs>
          <w:tab w:val="left" w:pos="418"/>
        </w:tabs>
        <w:jc w:val="both"/>
        <w:rPr>
          <w:rFonts w:ascii="Arial" w:hAnsi="Arial"/>
          <w:spacing w:val="5"/>
          <w:sz w:val="22"/>
          <w:szCs w:val="20"/>
        </w:rPr>
      </w:pPr>
      <w:r w:rsidRPr="00F327E3">
        <w:rPr>
          <w:rFonts w:ascii="Arial" w:hAnsi="Arial"/>
          <w:spacing w:val="-16"/>
          <w:sz w:val="22"/>
          <w:szCs w:val="20"/>
        </w:rPr>
        <w:t>3.</w:t>
      </w:r>
      <w:r w:rsidRPr="00F327E3">
        <w:rPr>
          <w:rFonts w:ascii="Arial" w:hAnsi="Arial"/>
          <w:sz w:val="22"/>
          <w:szCs w:val="20"/>
        </w:rPr>
        <w:t>У</w:t>
      </w:r>
      <w:r w:rsidRPr="00F327E3">
        <w:rPr>
          <w:rFonts w:ascii="Arial" w:hAnsi="Arial"/>
          <w:spacing w:val="6"/>
          <w:sz w:val="22"/>
          <w:szCs w:val="20"/>
        </w:rPr>
        <w:t xml:space="preserve">частник приглашается на предстартовую проверку  до  старта предыдущего </w:t>
      </w:r>
      <w:r w:rsidRPr="00F327E3">
        <w:rPr>
          <w:rFonts w:ascii="Arial" w:hAnsi="Arial"/>
          <w:sz w:val="22"/>
          <w:szCs w:val="20"/>
        </w:rPr>
        <w:t>у</w:t>
      </w:r>
      <w:r w:rsidRPr="00F327E3">
        <w:rPr>
          <w:rFonts w:ascii="Arial" w:hAnsi="Arial"/>
          <w:spacing w:val="6"/>
          <w:sz w:val="22"/>
          <w:szCs w:val="20"/>
        </w:rPr>
        <w:t>частн</w:t>
      </w:r>
      <w:r w:rsidRPr="00F327E3">
        <w:rPr>
          <w:rFonts w:ascii="Arial" w:hAnsi="Arial"/>
          <w:spacing w:val="6"/>
          <w:sz w:val="22"/>
          <w:szCs w:val="20"/>
        </w:rPr>
        <w:t>и</w:t>
      </w:r>
      <w:r w:rsidRPr="00F327E3">
        <w:rPr>
          <w:rFonts w:ascii="Arial" w:hAnsi="Arial"/>
          <w:spacing w:val="6"/>
          <w:sz w:val="22"/>
          <w:szCs w:val="20"/>
        </w:rPr>
        <w:t>ка</w:t>
      </w:r>
      <w:r w:rsidRPr="00F327E3">
        <w:rPr>
          <w:rFonts w:ascii="Arial" w:hAnsi="Arial"/>
          <w:spacing w:val="8"/>
          <w:sz w:val="22"/>
          <w:szCs w:val="20"/>
        </w:rPr>
        <w:t>.</w:t>
      </w:r>
      <w:r w:rsidRPr="00F327E3">
        <w:rPr>
          <w:rFonts w:ascii="Arial" w:hAnsi="Arial"/>
          <w:spacing w:val="5"/>
          <w:sz w:val="22"/>
          <w:szCs w:val="20"/>
        </w:rPr>
        <w:t xml:space="preserve"> </w:t>
      </w:r>
      <w:r w:rsidRPr="00F327E3">
        <w:rPr>
          <w:rFonts w:ascii="Arial" w:hAnsi="Arial"/>
          <w:sz w:val="22"/>
          <w:szCs w:val="20"/>
        </w:rPr>
        <w:t>У</w:t>
      </w:r>
      <w:r w:rsidRPr="00F327E3">
        <w:rPr>
          <w:rFonts w:ascii="Arial" w:hAnsi="Arial"/>
          <w:spacing w:val="6"/>
          <w:sz w:val="22"/>
          <w:szCs w:val="20"/>
        </w:rPr>
        <w:t>частник</w:t>
      </w:r>
      <w:r w:rsidRPr="00F327E3">
        <w:rPr>
          <w:rFonts w:ascii="Arial" w:hAnsi="Arial"/>
          <w:spacing w:val="5"/>
          <w:sz w:val="22"/>
          <w:szCs w:val="20"/>
        </w:rPr>
        <w:t xml:space="preserve"> не выпускается на дистанцию до устранения всех требований зам. гл. судьи по безопасн</w:t>
      </w:r>
      <w:r w:rsidRPr="00F327E3">
        <w:rPr>
          <w:rFonts w:ascii="Arial" w:hAnsi="Arial"/>
          <w:spacing w:val="5"/>
          <w:sz w:val="22"/>
          <w:szCs w:val="20"/>
        </w:rPr>
        <w:t>о</w:t>
      </w:r>
      <w:r w:rsidRPr="00F327E3">
        <w:rPr>
          <w:rFonts w:ascii="Arial" w:hAnsi="Arial"/>
          <w:spacing w:val="5"/>
          <w:sz w:val="22"/>
          <w:szCs w:val="20"/>
        </w:rPr>
        <w:t xml:space="preserve">сти (председателя технической комиссии). </w:t>
      </w:r>
    </w:p>
    <w:p w:rsidR="00C34E0F" w:rsidRPr="00F327E3" w:rsidRDefault="00C34E0F" w:rsidP="00C34E0F">
      <w:pPr>
        <w:shd w:val="clear" w:color="auto" w:fill="FFFFFF"/>
        <w:tabs>
          <w:tab w:val="left" w:pos="418"/>
        </w:tabs>
        <w:jc w:val="both"/>
        <w:rPr>
          <w:rFonts w:ascii="Arial" w:hAnsi="Arial"/>
          <w:color w:val="0000FF"/>
          <w:spacing w:val="5"/>
          <w:sz w:val="22"/>
          <w:szCs w:val="20"/>
        </w:rPr>
      </w:pPr>
      <w:r w:rsidRPr="00F327E3">
        <w:rPr>
          <w:rFonts w:ascii="Arial" w:hAnsi="Arial"/>
          <w:spacing w:val="5"/>
          <w:sz w:val="22"/>
          <w:szCs w:val="20"/>
        </w:rPr>
        <w:t xml:space="preserve">4.На прохождение дистанции устанавливается ОКВ, по истечении ОКВ </w:t>
      </w:r>
      <w:r w:rsidRPr="00F327E3">
        <w:rPr>
          <w:rFonts w:ascii="Arial" w:hAnsi="Arial"/>
          <w:sz w:val="22"/>
          <w:szCs w:val="20"/>
        </w:rPr>
        <w:t>у</w:t>
      </w:r>
      <w:r w:rsidRPr="00F327E3">
        <w:rPr>
          <w:rFonts w:ascii="Arial" w:hAnsi="Arial"/>
          <w:spacing w:val="6"/>
          <w:sz w:val="22"/>
          <w:szCs w:val="20"/>
        </w:rPr>
        <w:t>частник</w:t>
      </w:r>
      <w:r w:rsidRPr="00F327E3">
        <w:rPr>
          <w:rFonts w:ascii="Arial" w:hAnsi="Arial"/>
          <w:spacing w:val="5"/>
          <w:sz w:val="22"/>
          <w:szCs w:val="20"/>
        </w:rPr>
        <w:t xml:space="preserve">  прекращает работу на дистанции. КВ на прохождение этапов не устанавливае</w:t>
      </w:r>
      <w:r w:rsidRPr="00F327E3">
        <w:rPr>
          <w:rFonts w:ascii="Arial" w:hAnsi="Arial"/>
          <w:spacing w:val="5"/>
          <w:sz w:val="22"/>
          <w:szCs w:val="20"/>
        </w:rPr>
        <w:t>т</w:t>
      </w:r>
      <w:r w:rsidRPr="00F327E3">
        <w:rPr>
          <w:rFonts w:ascii="Arial" w:hAnsi="Arial"/>
          <w:spacing w:val="5"/>
          <w:sz w:val="22"/>
          <w:szCs w:val="20"/>
        </w:rPr>
        <w:t>ся.</w:t>
      </w:r>
    </w:p>
    <w:p w:rsidR="00C34E0F" w:rsidRPr="00E65C54" w:rsidRDefault="00C34E0F" w:rsidP="00E65C54">
      <w:pPr>
        <w:shd w:val="clear" w:color="auto" w:fill="FFFFFF"/>
        <w:tabs>
          <w:tab w:val="left" w:pos="418"/>
        </w:tabs>
        <w:jc w:val="both"/>
        <w:rPr>
          <w:rFonts w:ascii="Arial" w:hAnsi="Arial"/>
          <w:sz w:val="22"/>
          <w:szCs w:val="20"/>
        </w:rPr>
      </w:pPr>
      <w:r w:rsidRPr="00E65C54">
        <w:rPr>
          <w:rFonts w:ascii="Arial" w:hAnsi="Arial"/>
          <w:spacing w:val="5"/>
          <w:sz w:val="22"/>
          <w:szCs w:val="20"/>
        </w:rPr>
        <w:t>5.</w:t>
      </w:r>
      <w:r w:rsidR="00E65C54" w:rsidRPr="00E65C54">
        <w:rPr>
          <w:rFonts w:ascii="Arial" w:hAnsi="Arial"/>
          <w:spacing w:val="5"/>
          <w:sz w:val="22"/>
          <w:szCs w:val="20"/>
        </w:rPr>
        <w:t xml:space="preserve"> В случае ошибки, оговоренной условиями, регламентом, судья останавливает участника с требованием исправить ошибку.</w:t>
      </w:r>
    </w:p>
    <w:p w:rsidR="00C34E0F" w:rsidRPr="00F327E3" w:rsidRDefault="00C34E0F" w:rsidP="00C34E0F">
      <w:pPr>
        <w:jc w:val="both"/>
        <w:rPr>
          <w:rFonts w:ascii="Arial" w:hAnsi="Arial"/>
          <w:sz w:val="22"/>
          <w:szCs w:val="20"/>
        </w:rPr>
      </w:pPr>
      <w:r w:rsidRPr="00F327E3">
        <w:rPr>
          <w:rFonts w:ascii="Arial" w:hAnsi="Arial"/>
          <w:sz w:val="22"/>
          <w:szCs w:val="20"/>
        </w:rPr>
        <w:t>7</w:t>
      </w:r>
      <w:r>
        <w:rPr>
          <w:rFonts w:ascii="Arial" w:hAnsi="Arial"/>
          <w:sz w:val="22"/>
          <w:szCs w:val="20"/>
        </w:rPr>
        <w:t>.</w:t>
      </w:r>
      <w:r w:rsidRPr="00F327E3">
        <w:rPr>
          <w:rFonts w:ascii="Arial" w:hAnsi="Arial"/>
          <w:sz w:val="22"/>
          <w:szCs w:val="20"/>
        </w:rPr>
        <w:t>У</w:t>
      </w:r>
      <w:r w:rsidRPr="00F327E3">
        <w:rPr>
          <w:rFonts w:ascii="Arial" w:hAnsi="Arial"/>
          <w:spacing w:val="6"/>
          <w:sz w:val="22"/>
          <w:szCs w:val="20"/>
        </w:rPr>
        <w:t>частник</w:t>
      </w:r>
      <w:r w:rsidRPr="00F327E3">
        <w:rPr>
          <w:rFonts w:ascii="Arial" w:hAnsi="Arial"/>
          <w:sz w:val="22"/>
          <w:szCs w:val="20"/>
        </w:rPr>
        <w:t xml:space="preserve"> считается прошедшим этап, если он достиг ЦС этапа согласно «Условиям» в ОКВ ди</w:t>
      </w:r>
      <w:r w:rsidRPr="00F327E3">
        <w:rPr>
          <w:rFonts w:ascii="Arial" w:hAnsi="Arial"/>
          <w:sz w:val="22"/>
          <w:szCs w:val="20"/>
        </w:rPr>
        <w:t>с</w:t>
      </w:r>
      <w:r w:rsidRPr="00F327E3">
        <w:rPr>
          <w:rFonts w:ascii="Arial" w:hAnsi="Arial"/>
          <w:sz w:val="22"/>
          <w:szCs w:val="20"/>
        </w:rPr>
        <w:t>танции.</w:t>
      </w:r>
    </w:p>
    <w:p w:rsidR="00C34E0F" w:rsidRPr="00F327E3" w:rsidRDefault="00C34E0F" w:rsidP="00C34E0F">
      <w:pPr>
        <w:shd w:val="clear" w:color="auto" w:fill="FFFFFF"/>
        <w:tabs>
          <w:tab w:val="left" w:pos="605"/>
        </w:tabs>
        <w:jc w:val="both"/>
        <w:rPr>
          <w:rFonts w:ascii="Arial" w:hAnsi="Arial"/>
          <w:spacing w:val="-8"/>
          <w:sz w:val="22"/>
          <w:szCs w:val="20"/>
        </w:rPr>
      </w:pPr>
      <w:r w:rsidRPr="00F327E3">
        <w:rPr>
          <w:rFonts w:ascii="Arial" w:hAnsi="Arial"/>
          <w:spacing w:val="1"/>
          <w:sz w:val="22"/>
          <w:szCs w:val="20"/>
        </w:rPr>
        <w:t>8</w:t>
      </w:r>
      <w:r>
        <w:rPr>
          <w:rFonts w:ascii="Arial" w:hAnsi="Arial"/>
          <w:spacing w:val="1"/>
          <w:sz w:val="22"/>
          <w:szCs w:val="20"/>
        </w:rPr>
        <w:t>.</w:t>
      </w:r>
      <w:r w:rsidRPr="00F327E3">
        <w:rPr>
          <w:rFonts w:ascii="Arial" w:hAnsi="Arial"/>
          <w:spacing w:val="1"/>
          <w:sz w:val="22"/>
          <w:szCs w:val="20"/>
        </w:rPr>
        <w:t xml:space="preserve">Пристежку, отстежку и </w:t>
      </w:r>
      <w:proofErr w:type="gramStart"/>
      <w:r w:rsidRPr="00F327E3">
        <w:rPr>
          <w:rFonts w:ascii="Arial" w:hAnsi="Arial"/>
          <w:spacing w:val="1"/>
          <w:sz w:val="22"/>
          <w:szCs w:val="20"/>
        </w:rPr>
        <w:t>контроль за</w:t>
      </w:r>
      <w:proofErr w:type="gramEnd"/>
      <w:r w:rsidRPr="00F327E3">
        <w:rPr>
          <w:rFonts w:ascii="Arial" w:hAnsi="Arial"/>
          <w:spacing w:val="1"/>
          <w:sz w:val="22"/>
          <w:szCs w:val="20"/>
        </w:rPr>
        <w:t xml:space="preserve"> положением ВСС участник обеспечивает самосто</w:t>
      </w:r>
      <w:r w:rsidRPr="00F327E3">
        <w:rPr>
          <w:rFonts w:ascii="Arial" w:hAnsi="Arial"/>
          <w:spacing w:val="1"/>
          <w:sz w:val="22"/>
          <w:szCs w:val="20"/>
        </w:rPr>
        <w:t>я</w:t>
      </w:r>
      <w:r w:rsidRPr="00F327E3">
        <w:rPr>
          <w:rFonts w:ascii="Arial" w:hAnsi="Arial"/>
          <w:spacing w:val="1"/>
          <w:sz w:val="22"/>
          <w:szCs w:val="20"/>
        </w:rPr>
        <w:t xml:space="preserve">тельно. </w:t>
      </w:r>
      <w:r w:rsidRPr="00F327E3">
        <w:rPr>
          <w:rFonts w:ascii="Arial" w:hAnsi="Arial"/>
          <w:spacing w:val="4"/>
          <w:sz w:val="22"/>
          <w:szCs w:val="20"/>
        </w:rPr>
        <w:t xml:space="preserve"> </w:t>
      </w:r>
      <w:r w:rsidR="001171E5">
        <w:rPr>
          <w:rFonts w:ascii="Arial" w:hAnsi="Arial"/>
          <w:spacing w:val="4"/>
          <w:sz w:val="22"/>
          <w:szCs w:val="20"/>
        </w:rPr>
        <w:t>ВСС участник может перестегнуть только в безопасной зоне.</w:t>
      </w:r>
    </w:p>
    <w:p w:rsidR="00C34E0F" w:rsidRPr="00F327E3" w:rsidRDefault="00C34E0F" w:rsidP="00C34E0F">
      <w:pPr>
        <w:shd w:val="clear" w:color="auto" w:fill="FFFFFF"/>
        <w:tabs>
          <w:tab w:val="left" w:pos="583"/>
        </w:tabs>
        <w:jc w:val="both"/>
        <w:rPr>
          <w:rFonts w:ascii="Arial" w:hAnsi="Arial"/>
          <w:spacing w:val="3"/>
          <w:sz w:val="22"/>
          <w:szCs w:val="20"/>
        </w:rPr>
      </w:pPr>
      <w:r w:rsidRPr="00F327E3">
        <w:rPr>
          <w:rFonts w:ascii="Arial" w:hAnsi="Arial"/>
          <w:spacing w:val="3"/>
          <w:sz w:val="22"/>
          <w:szCs w:val="20"/>
        </w:rPr>
        <w:t>9</w:t>
      </w:r>
      <w:r>
        <w:rPr>
          <w:rFonts w:ascii="Arial" w:hAnsi="Arial"/>
          <w:spacing w:val="3"/>
          <w:sz w:val="22"/>
          <w:szCs w:val="20"/>
        </w:rPr>
        <w:t>.</w:t>
      </w:r>
      <w:r w:rsidRPr="00F327E3">
        <w:rPr>
          <w:rFonts w:ascii="Arial" w:hAnsi="Arial"/>
          <w:spacing w:val="3"/>
          <w:sz w:val="22"/>
          <w:szCs w:val="20"/>
        </w:rPr>
        <w:t>Посещение всех ПС обязательно, посещением ПС считается постановка учас</w:t>
      </w:r>
      <w:r w:rsidRPr="00F327E3">
        <w:rPr>
          <w:rFonts w:ascii="Arial" w:hAnsi="Arial"/>
          <w:spacing w:val="3"/>
          <w:sz w:val="22"/>
          <w:szCs w:val="20"/>
        </w:rPr>
        <w:t>т</w:t>
      </w:r>
      <w:r w:rsidRPr="00F327E3">
        <w:rPr>
          <w:rFonts w:ascii="Arial" w:hAnsi="Arial"/>
          <w:spacing w:val="3"/>
          <w:sz w:val="22"/>
          <w:szCs w:val="20"/>
        </w:rPr>
        <w:t xml:space="preserve">ника на </w:t>
      </w:r>
      <w:proofErr w:type="spellStart"/>
      <w:r w:rsidRPr="00F327E3">
        <w:rPr>
          <w:rFonts w:ascii="Arial" w:hAnsi="Arial"/>
          <w:spacing w:val="3"/>
          <w:sz w:val="22"/>
          <w:szCs w:val="20"/>
        </w:rPr>
        <w:t>самостраховку</w:t>
      </w:r>
      <w:proofErr w:type="spellEnd"/>
      <w:r w:rsidRPr="00F327E3">
        <w:rPr>
          <w:rFonts w:ascii="Arial" w:hAnsi="Arial"/>
          <w:spacing w:val="3"/>
          <w:sz w:val="22"/>
          <w:szCs w:val="20"/>
        </w:rPr>
        <w:t xml:space="preserve"> или касание ПС уч</w:t>
      </w:r>
      <w:r w:rsidRPr="00F327E3">
        <w:rPr>
          <w:rFonts w:ascii="Arial" w:hAnsi="Arial"/>
          <w:spacing w:val="3"/>
          <w:sz w:val="22"/>
          <w:szCs w:val="20"/>
        </w:rPr>
        <w:t>а</w:t>
      </w:r>
      <w:r w:rsidRPr="00F327E3">
        <w:rPr>
          <w:rFonts w:ascii="Arial" w:hAnsi="Arial"/>
          <w:spacing w:val="3"/>
          <w:sz w:val="22"/>
          <w:szCs w:val="20"/>
        </w:rPr>
        <w:t>стником.</w:t>
      </w:r>
    </w:p>
    <w:p w:rsidR="00C34E0F" w:rsidRPr="00F327E3" w:rsidRDefault="00C34E0F" w:rsidP="00C34E0F">
      <w:pPr>
        <w:shd w:val="clear" w:color="auto" w:fill="FFFFFF"/>
        <w:tabs>
          <w:tab w:val="left" w:pos="583"/>
        </w:tabs>
        <w:jc w:val="both"/>
        <w:rPr>
          <w:rFonts w:ascii="Arial" w:hAnsi="Arial"/>
          <w:spacing w:val="3"/>
          <w:sz w:val="22"/>
          <w:szCs w:val="20"/>
        </w:rPr>
      </w:pPr>
      <w:r w:rsidRPr="00F327E3">
        <w:rPr>
          <w:rFonts w:ascii="Arial" w:hAnsi="Arial"/>
          <w:spacing w:val="11"/>
          <w:sz w:val="22"/>
          <w:szCs w:val="20"/>
        </w:rPr>
        <w:t>10</w:t>
      </w:r>
      <w:r>
        <w:rPr>
          <w:rFonts w:ascii="Arial" w:hAnsi="Arial"/>
          <w:spacing w:val="11"/>
          <w:sz w:val="22"/>
          <w:szCs w:val="20"/>
        </w:rPr>
        <w:t>.</w:t>
      </w:r>
      <w:r w:rsidRPr="00F327E3">
        <w:rPr>
          <w:rFonts w:ascii="Arial" w:hAnsi="Arial"/>
          <w:spacing w:val="11"/>
          <w:sz w:val="22"/>
          <w:szCs w:val="20"/>
        </w:rPr>
        <w:t xml:space="preserve">Все снаряжение </w:t>
      </w:r>
      <w:r w:rsidRPr="00F327E3">
        <w:rPr>
          <w:rFonts w:ascii="Arial" w:hAnsi="Arial"/>
          <w:sz w:val="22"/>
          <w:szCs w:val="20"/>
        </w:rPr>
        <w:t>у</w:t>
      </w:r>
      <w:r w:rsidRPr="00F327E3">
        <w:rPr>
          <w:rFonts w:ascii="Arial" w:hAnsi="Arial"/>
          <w:spacing w:val="6"/>
          <w:sz w:val="22"/>
          <w:szCs w:val="20"/>
        </w:rPr>
        <w:t>частник</w:t>
      </w:r>
      <w:r w:rsidRPr="00F327E3">
        <w:rPr>
          <w:rFonts w:ascii="Arial" w:hAnsi="Arial"/>
          <w:spacing w:val="11"/>
          <w:sz w:val="22"/>
          <w:szCs w:val="20"/>
        </w:rPr>
        <w:t xml:space="preserve">  транспортирует от старта до </w:t>
      </w:r>
      <w:r w:rsidRPr="00F327E3">
        <w:rPr>
          <w:rFonts w:ascii="Arial" w:hAnsi="Arial"/>
          <w:spacing w:val="3"/>
          <w:sz w:val="22"/>
          <w:szCs w:val="20"/>
        </w:rPr>
        <w:t>финиша последов</w:t>
      </w:r>
      <w:r w:rsidRPr="00F327E3">
        <w:rPr>
          <w:rFonts w:ascii="Arial" w:hAnsi="Arial"/>
          <w:spacing w:val="3"/>
          <w:sz w:val="22"/>
          <w:szCs w:val="20"/>
        </w:rPr>
        <w:t>а</w:t>
      </w:r>
      <w:r w:rsidRPr="00F327E3">
        <w:rPr>
          <w:rFonts w:ascii="Arial" w:hAnsi="Arial"/>
          <w:spacing w:val="3"/>
          <w:sz w:val="22"/>
          <w:szCs w:val="20"/>
        </w:rPr>
        <w:t>тельно через все ПС, кр</w:t>
      </w:r>
      <w:r w:rsidRPr="00F327E3">
        <w:rPr>
          <w:rFonts w:ascii="Arial" w:hAnsi="Arial"/>
          <w:spacing w:val="3"/>
          <w:sz w:val="22"/>
          <w:szCs w:val="20"/>
        </w:rPr>
        <w:t>о</w:t>
      </w:r>
      <w:r w:rsidRPr="00F327E3">
        <w:rPr>
          <w:rFonts w:ascii="Arial" w:hAnsi="Arial"/>
          <w:spacing w:val="3"/>
          <w:sz w:val="22"/>
          <w:szCs w:val="20"/>
        </w:rPr>
        <w:t>ме случаев, оговоренных  «Условиями».</w:t>
      </w:r>
    </w:p>
    <w:p w:rsidR="00C34E0F" w:rsidRPr="00F327E3" w:rsidRDefault="00C34E0F" w:rsidP="00C34E0F">
      <w:pPr>
        <w:shd w:val="clear" w:color="auto" w:fill="FFFFFF"/>
        <w:tabs>
          <w:tab w:val="left" w:pos="583"/>
        </w:tabs>
        <w:jc w:val="both"/>
        <w:rPr>
          <w:rFonts w:ascii="Arial" w:hAnsi="Arial"/>
          <w:spacing w:val="3"/>
          <w:sz w:val="22"/>
          <w:szCs w:val="20"/>
        </w:rPr>
      </w:pPr>
      <w:r w:rsidRPr="00D81E65">
        <w:rPr>
          <w:rFonts w:ascii="Arial" w:hAnsi="Arial"/>
          <w:spacing w:val="3"/>
          <w:sz w:val="22"/>
          <w:szCs w:val="20"/>
        </w:rPr>
        <w:t xml:space="preserve">11.По п. 2.3.1. допускаются только карабины с </w:t>
      </w:r>
      <w:proofErr w:type="spellStart"/>
      <w:r w:rsidRPr="00D81E65">
        <w:rPr>
          <w:rFonts w:ascii="Arial" w:hAnsi="Arial"/>
          <w:spacing w:val="3"/>
          <w:sz w:val="22"/>
          <w:szCs w:val="20"/>
        </w:rPr>
        <w:t>байонетной</w:t>
      </w:r>
      <w:proofErr w:type="spellEnd"/>
      <w:r w:rsidRPr="00D81E65">
        <w:rPr>
          <w:rFonts w:ascii="Arial" w:hAnsi="Arial"/>
          <w:spacing w:val="3"/>
          <w:sz w:val="22"/>
          <w:szCs w:val="20"/>
        </w:rPr>
        <w:t xml:space="preserve"> </w:t>
      </w:r>
      <w:r>
        <w:rPr>
          <w:rFonts w:ascii="Arial" w:hAnsi="Arial"/>
          <w:spacing w:val="3"/>
          <w:sz w:val="22"/>
          <w:szCs w:val="20"/>
        </w:rPr>
        <w:t xml:space="preserve">(автоматической) </w:t>
      </w:r>
      <w:r w:rsidRPr="00D81E65">
        <w:rPr>
          <w:rFonts w:ascii="Arial" w:hAnsi="Arial"/>
          <w:spacing w:val="3"/>
          <w:sz w:val="22"/>
          <w:szCs w:val="20"/>
        </w:rPr>
        <w:t>муфтой. Положение муфт  на старте – в з</w:t>
      </w:r>
      <w:r w:rsidRPr="00D81E65">
        <w:rPr>
          <w:rFonts w:ascii="Arial" w:hAnsi="Arial"/>
          <w:spacing w:val="3"/>
          <w:sz w:val="22"/>
          <w:szCs w:val="20"/>
        </w:rPr>
        <w:t>а</w:t>
      </w:r>
      <w:r w:rsidRPr="00D81E65">
        <w:rPr>
          <w:rFonts w:ascii="Arial" w:hAnsi="Arial"/>
          <w:spacing w:val="3"/>
          <w:sz w:val="22"/>
          <w:szCs w:val="20"/>
        </w:rPr>
        <w:t>крытом состоянии.</w:t>
      </w:r>
    </w:p>
    <w:p w:rsidR="00C34E0F" w:rsidRPr="00F327E3" w:rsidRDefault="00C34E0F" w:rsidP="00C34E0F">
      <w:pPr>
        <w:shd w:val="clear" w:color="auto" w:fill="FFFFFF"/>
        <w:tabs>
          <w:tab w:val="left" w:pos="583"/>
        </w:tabs>
        <w:jc w:val="both"/>
        <w:rPr>
          <w:rFonts w:ascii="Arial" w:hAnsi="Arial"/>
          <w:spacing w:val="3"/>
          <w:sz w:val="22"/>
          <w:szCs w:val="20"/>
        </w:rPr>
      </w:pPr>
      <w:r w:rsidRPr="00F327E3">
        <w:rPr>
          <w:rFonts w:ascii="Arial" w:hAnsi="Arial"/>
          <w:spacing w:val="3"/>
          <w:sz w:val="22"/>
          <w:szCs w:val="20"/>
        </w:rPr>
        <w:t>12.Положение веревок на старте – в руках (веревки не должны касаться пола).</w:t>
      </w:r>
    </w:p>
    <w:p w:rsidR="00C34E0F" w:rsidRPr="00F327E3" w:rsidRDefault="00C34E0F" w:rsidP="00C34E0F">
      <w:pPr>
        <w:shd w:val="clear" w:color="auto" w:fill="FFFFFF"/>
        <w:tabs>
          <w:tab w:val="left" w:pos="583"/>
        </w:tabs>
        <w:jc w:val="both"/>
        <w:rPr>
          <w:rFonts w:ascii="Arial" w:hAnsi="Arial"/>
          <w:spacing w:val="3"/>
          <w:sz w:val="22"/>
          <w:szCs w:val="20"/>
        </w:rPr>
      </w:pPr>
      <w:r w:rsidRPr="00F327E3">
        <w:rPr>
          <w:rFonts w:ascii="Arial" w:hAnsi="Arial"/>
          <w:spacing w:val="3"/>
          <w:sz w:val="22"/>
          <w:szCs w:val="20"/>
        </w:rPr>
        <w:t>13</w:t>
      </w:r>
      <w:r>
        <w:rPr>
          <w:rFonts w:ascii="Arial" w:hAnsi="Arial"/>
          <w:spacing w:val="3"/>
          <w:sz w:val="22"/>
          <w:szCs w:val="20"/>
        </w:rPr>
        <w:t>.</w:t>
      </w:r>
      <w:r w:rsidRPr="00F327E3">
        <w:rPr>
          <w:rFonts w:ascii="Arial" w:hAnsi="Arial"/>
          <w:spacing w:val="3"/>
          <w:sz w:val="22"/>
          <w:szCs w:val="20"/>
        </w:rPr>
        <w:t>Волочение веревок по дистанции разрешается. В случае</w:t>
      </w:r>
      <w:proofErr w:type="gramStart"/>
      <w:r w:rsidRPr="00F327E3">
        <w:rPr>
          <w:rFonts w:ascii="Arial" w:hAnsi="Arial"/>
          <w:spacing w:val="3"/>
          <w:sz w:val="22"/>
          <w:szCs w:val="20"/>
        </w:rPr>
        <w:t>,</w:t>
      </w:r>
      <w:proofErr w:type="gramEnd"/>
      <w:r w:rsidRPr="00F327E3">
        <w:rPr>
          <w:rFonts w:ascii="Arial" w:hAnsi="Arial"/>
          <w:spacing w:val="3"/>
          <w:sz w:val="22"/>
          <w:szCs w:val="20"/>
        </w:rPr>
        <w:t xml:space="preserve"> если веревка  п</w:t>
      </w:r>
      <w:r w:rsidRPr="00F327E3">
        <w:rPr>
          <w:rFonts w:ascii="Arial" w:hAnsi="Arial"/>
          <w:spacing w:val="3"/>
          <w:sz w:val="22"/>
          <w:szCs w:val="20"/>
        </w:rPr>
        <w:t>о</w:t>
      </w:r>
      <w:r w:rsidRPr="00F327E3">
        <w:rPr>
          <w:rFonts w:ascii="Arial" w:hAnsi="Arial"/>
          <w:spacing w:val="3"/>
          <w:sz w:val="22"/>
          <w:szCs w:val="20"/>
        </w:rPr>
        <w:t xml:space="preserve">вреждает (перетирает) судейское оборудование (веревку), </w:t>
      </w:r>
      <w:r w:rsidRPr="00F327E3">
        <w:rPr>
          <w:rFonts w:ascii="Arial" w:hAnsi="Arial"/>
          <w:sz w:val="22"/>
          <w:szCs w:val="20"/>
        </w:rPr>
        <w:t>у</w:t>
      </w:r>
      <w:r w:rsidRPr="00F327E3">
        <w:rPr>
          <w:rFonts w:ascii="Arial" w:hAnsi="Arial"/>
          <w:spacing w:val="6"/>
          <w:sz w:val="22"/>
          <w:szCs w:val="20"/>
        </w:rPr>
        <w:t>частник</w:t>
      </w:r>
      <w:r w:rsidRPr="00F327E3">
        <w:rPr>
          <w:rFonts w:ascii="Arial" w:hAnsi="Arial"/>
          <w:spacing w:val="3"/>
          <w:sz w:val="22"/>
          <w:szCs w:val="20"/>
        </w:rPr>
        <w:t xml:space="preserve"> по требов</w:t>
      </w:r>
      <w:r w:rsidRPr="00F327E3">
        <w:rPr>
          <w:rFonts w:ascii="Arial" w:hAnsi="Arial"/>
          <w:spacing w:val="3"/>
          <w:sz w:val="22"/>
          <w:szCs w:val="20"/>
        </w:rPr>
        <w:t>а</w:t>
      </w:r>
      <w:r w:rsidRPr="00F327E3">
        <w:rPr>
          <w:rFonts w:ascii="Arial" w:hAnsi="Arial"/>
          <w:spacing w:val="3"/>
          <w:sz w:val="22"/>
          <w:szCs w:val="20"/>
        </w:rPr>
        <w:t>нию судьи должен освободить судейское оборудование (веревку) от своей вере</w:t>
      </w:r>
      <w:r w:rsidRPr="00F327E3">
        <w:rPr>
          <w:rFonts w:ascii="Arial" w:hAnsi="Arial"/>
          <w:spacing w:val="3"/>
          <w:sz w:val="22"/>
          <w:szCs w:val="20"/>
        </w:rPr>
        <w:t>в</w:t>
      </w:r>
      <w:r w:rsidRPr="00F327E3">
        <w:rPr>
          <w:rFonts w:ascii="Arial" w:hAnsi="Arial"/>
          <w:spacing w:val="3"/>
          <w:sz w:val="22"/>
          <w:szCs w:val="20"/>
        </w:rPr>
        <w:t>ки.</w:t>
      </w:r>
    </w:p>
    <w:p w:rsidR="00C34E0F" w:rsidRPr="00F327E3" w:rsidRDefault="00C34E0F" w:rsidP="00C34E0F">
      <w:pPr>
        <w:jc w:val="both"/>
        <w:rPr>
          <w:rFonts w:ascii="Arial" w:hAnsi="Arial"/>
          <w:sz w:val="22"/>
          <w:szCs w:val="20"/>
        </w:rPr>
      </w:pPr>
      <w:r w:rsidRPr="00F327E3">
        <w:rPr>
          <w:rFonts w:ascii="Arial" w:hAnsi="Arial"/>
          <w:sz w:val="22"/>
          <w:szCs w:val="20"/>
        </w:rPr>
        <w:t>14</w:t>
      </w:r>
      <w:r>
        <w:rPr>
          <w:rFonts w:ascii="Arial" w:hAnsi="Arial"/>
          <w:sz w:val="22"/>
          <w:szCs w:val="20"/>
        </w:rPr>
        <w:t>.</w:t>
      </w:r>
      <w:r w:rsidRPr="00F327E3">
        <w:rPr>
          <w:rFonts w:ascii="Arial" w:hAnsi="Arial"/>
          <w:sz w:val="22"/>
          <w:szCs w:val="20"/>
        </w:rPr>
        <w:t xml:space="preserve">По п.5.6.10  на свободном конце перил разрешается не завязывать узел. </w:t>
      </w:r>
    </w:p>
    <w:p w:rsidR="00C34E0F" w:rsidRPr="00F327E3" w:rsidRDefault="00C34E0F" w:rsidP="00C34E0F">
      <w:pPr>
        <w:jc w:val="both"/>
        <w:rPr>
          <w:rFonts w:ascii="Arial" w:hAnsi="Arial"/>
          <w:sz w:val="22"/>
          <w:szCs w:val="20"/>
        </w:rPr>
      </w:pPr>
      <w:r w:rsidRPr="00F327E3">
        <w:rPr>
          <w:rFonts w:ascii="Arial" w:hAnsi="Arial"/>
          <w:spacing w:val="12"/>
          <w:sz w:val="22"/>
          <w:szCs w:val="20"/>
        </w:rPr>
        <w:t>15.</w:t>
      </w:r>
      <w:r w:rsidRPr="00F327E3">
        <w:rPr>
          <w:rFonts w:ascii="Arial" w:hAnsi="Arial"/>
          <w:sz w:val="22"/>
          <w:szCs w:val="20"/>
        </w:rPr>
        <w:t>Обратное движение по этапу  разрешено в пределах ОКВ:</w:t>
      </w:r>
    </w:p>
    <w:p w:rsidR="00C34E0F" w:rsidRPr="00F327E3" w:rsidRDefault="00C34E0F" w:rsidP="00C34E0F">
      <w:pPr>
        <w:ind w:left="340"/>
        <w:jc w:val="both"/>
        <w:rPr>
          <w:rFonts w:ascii="Arial" w:hAnsi="Arial"/>
          <w:sz w:val="22"/>
          <w:szCs w:val="20"/>
        </w:rPr>
      </w:pPr>
      <w:r w:rsidRPr="00F327E3">
        <w:rPr>
          <w:rFonts w:ascii="Arial" w:hAnsi="Arial"/>
          <w:sz w:val="22"/>
          <w:szCs w:val="20"/>
        </w:rPr>
        <w:t>- свободным лазанием с ВСС;</w:t>
      </w:r>
    </w:p>
    <w:p w:rsidR="00C34E0F" w:rsidRPr="00F327E3" w:rsidRDefault="00C34E0F" w:rsidP="00C34E0F">
      <w:pPr>
        <w:ind w:left="340"/>
        <w:jc w:val="both"/>
        <w:rPr>
          <w:rFonts w:ascii="Arial" w:hAnsi="Arial"/>
          <w:sz w:val="22"/>
          <w:szCs w:val="20"/>
        </w:rPr>
      </w:pPr>
      <w:r w:rsidRPr="00F327E3">
        <w:rPr>
          <w:rFonts w:ascii="Arial" w:hAnsi="Arial"/>
          <w:sz w:val="22"/>
          <w:szCs w:val="20"/>
        </w:rPr>
        <w:t xml:space="preserve">- с </w:t>
      </w:r>
      <w:proofErr w:type="spellStart"/>
      <w:r w:rsidRPr="00F327E3">
        <w:rPr>
          <w:rFonts w:ascii="Arial" w:hAnsi="Arial"/>
          <w:sz w:val="22"/>
          <w:szCs w:val="20"/>
        </w:rPr>
        <w:t>самостраховкой</w:t>
      </w:r>
      <w:proofErr w:type="spellEnd"/>
      <w:r w:rsidRPr="00F327E3">
        <w:rPr>
          <w:rFonts w:ascii="Arial" w:hAnsi="Arial"/>
          <w:sz w:val="22"/>
          <w:szCs w:val="20"/>
        </w:rPr>
        <w:t xml:space="preserve"> по судейским «перилам обратного хода»;</w:t>
      </w:r>
    </w:p>
    <w:p w:rsidR="00C34E0F" w:rsidRPr="00E65C54" w:rsidRDefault="00C34E0F" w:rsidP="00C34E0F">
      <w:pPr>
        <w:jc w:val="both"/>
        <w:rPr>
          <w:rFonts w:ascii="Arial" w:hAnsi="Arial"/>
          <w:color w:val="C00000"/>
          <w:sz w:val="22"/>
          <w:szCs w:val="20"/>
        </w:rPr>
      </w:pPr>
      <w:r w:rsidRPr="00F327E3">
        <w:rPr>
          <w:rFonts w:ascii="Arial" w:hAnsi="Arial"/>
          <w:sz w:val="22"/>
          <w:szCs w:val="20"/>
        </w:rPr>
        <w:t>16</w:t>
      </w:r>
      <w:r>
        <w:rPr>
          <w:rFonts w:ascii="Arial" w:hAnsi="Arial"/>
          <w:sz w:val="22"/>
          <w:szCs w:val="20"/>
        </w:rPr>
        <w:t>.</w:t>
      </w:r>
      <w:r w:rsidRPr="00E65C54">
        <w:rPr>
          <w:rFonts w:ascii="Arial" w:hAnsi="Arial"/>
          <w:color w:val="C00000"/>
          <w:sz w:val="22"/>
          <w:szCs w:val="20"/>
        </w:rPr>
        <w:t>По п.5.12. при креплении перил узлом карабинная удавка сдергивающая веревка должна быть включена в ФСУ. В момент приземления  на участнике должны быть надеты обе пе</w:t>
      </w:r>
      <w:r w:rsidRPr="00E65C54">
        <w:rPr>
          <w:rFonts w:ascii="Arial" w:hAnsi="Arial"/>
          <w:color w:val="C00000"/>
          <w:sz w:val="22"/>
          <w:szCs w:val="20"/>
        </w:rPr>
        <w:t>р</w:t>
      </w:r>
      <w:r w:rsidRPr="00E65C54">
        <w:rPr>
          <w:rFonts w:ascii="Arial" w:hAnsi="Arial"/>
          <w:color w:val="C00000"/>
          <w:sz w:val="22"/>
          <w:szCs w:val="20"/>
        </w:rPr>
        <w:t>чатки (рукавицы) и спусковая веревка должна находиться в ФСУ.   В случае нарушения требований данного пункта участник обязан вернуться на ИС этапа и пройти этап повто</w:t>
      </w:r>
      <w:r w:rsidRPr="00E65C54">
        <w:rPr>
          <w:rFonts w:ascii="Arial" w:hAnsi="Arial"/>
          <w:color w:val="C00000"/>
          <w:sz w:val="22"/>
          <w:szCs w:val="20"/>
        </w:rPr>
        <w:t>р</w:t>
      </w:r>
      <w:r w:rsidRPr="00E65C54">
        <w:rPr>
          <w:rFonts w:ascii="Arial" w:hAnsi="Arial"/>
          <w:color w:val="C00000"/>
          <w:sz w:val="22"/>
          <w:szCs w:val="20"/>
        </w:rPr>
        <w:t xml:space="preserve">но. </w:t>
      </w:r>
    </w:p>
    <w:p w:rsidR="00C34E0F" w:rsidRPr="00F327E3" w:rsidRDefault="00C34E0F" w:rsidP="00C34E0F">
      <w:pPr>
        <w:shd w:val="clear" w:color="auto" w:fill="FFFFFF"/>
        <w:tabs>
          <w:tab w:val="left" w:pos="605"/>
        </w:tabs>
        <w:jc w:val="both"/>
        <w:rPr>
          <w:rFonts w:ascii="Arial" w:hAnsi="Arial"/>
          <w:sz w:val="22"/>
          <w:szCs w:val="20"/>
        </w:rPr>
      </w:pPr>
      <w:r w:rsidRPr="00F327E3">
        <w:rPr>
          <w:rFonts w:ascii="Arial" w:hAnsi="Arial"/>
          <w:spacing w:val="4"/>
          <w:sz w:val="22"/>
          <w:szCs w:val="20"/>
        </w:rPr>
        <w:t>17.У</w:t>
      </w:r>
      <w:r w:rsidRPr="00F327E3">
        <w:rPr>
          <w:rFonts w:ascii="Arial" w:hAnsi="Arial"/>
          <w:spacing w:val="9"/>
          <w:sz w:val="22"/>
          <w:szCs w:val="20"/>
        </w:rPr>
        <w:t xml:space="preserve">частники в зависимости от прохождения дистанции </w:t>
      </w:r>
      <w:r w:rsidRPr="00F327E3">
        <w:rPr>
          <w:rFonts w:ascii="Arial" w:hAnsi="Arial"/>
          <w:sz w:val="22"/>
          <w:szCs w:val="20"/>
        </w:rPr>
        <w:t>занимают места:</w:t>
      </w:r>
    </w:p>
    <w:p w:rsidR="00C34E0F" w:rsidRPr="00F327E3" w:rsidRDefault="00C34E0F" w:rsidP="00C34E0F">
      <w:pPr>
        <w:shd w:val="clear" w:color="auto" w:fill="FFFFFF"/>
        <w:tabs>
          <w:tab w:val="left" w:pos="605"/>
        </w:tabs>
        <w:jc w:val="both"/>
        <w:rPr>
          <w:rFonts w:ascii="Arial" w:hAnsi="Arial"/>
          <w:sz w:val="22"/>
          <w:szCs w:val="20"/>
        </w:rPr>
      </w:pPr>
      <w:r w:rsidRPr="00F327E3">
        <w:rPr>
          <w:rFonts w:ascii="Arial" w:hAnsi="Arial"/>
          <w:spacing w:val="-23"/>
          <w:sz w:val="22"/>
          <w:szCs w:val="20"/>
        </w:rPr>
        <w:t xml:space="preserve">- </w:t>
      </w:r>
      <w:r w:rsidRPr="00F327E3">
        <w:rPr>
          <w:rFonts w:ascii="Arial" w:hAnsi="Arial"/>
          <w:spacing w:val="4"/>
          <w:sz w:val="22"/>
          <w:szCs w:val="20"/>
        </w:rPr>
        <w:t>прошедшие дистанцию в ОКВ, без снятия с этапов - по сумме времени прохождения дистанции и штрафн</w:t>
      </w:r>
      <w:r w:rsidRPr="00F327E3">
        <w:rPr>
          <w:rFonts w:ascii="Arial" w:hAnsi="Arial"/>
          <w:spacing w:val="4"/>
          <w:sz w:val="22"/>
          <w:szCs w:val="20"/>
        </w:rPr>
        <w:t>о</w:t>
      </w:r>
      <w:r w:rsidRPr="00F327E3">
        <w:rPr>
          <w:rFonts w:ascii="Arial" w:hAnsi="Arial"/>
          <w:spacing w:val="4"/>
          <w:sz w:val="22"/>
          <w:szCs w:val="20"/>
        </w:rPr>
        <w:t>го времени;</w:t>
      </w:r>
    </w:p>
    <w:p w:rsidR="00C34E0F" w:rsidRPr="00F327E3" w:rsidRDefault="00C34E0F" w:rsidP="00C34E0F">
      <w:pPr>
        <w:shd w:val="clear" w:color="auto" w:fill="FFFFFF"/>
        <w:tabs>
          <w:tab w:val="left" w:pos="0"/>
        </w:tabs>
        <w:jc w:val="both"/>
        <w:rPr>
          <w:rFonts w:ascii="Arial" w:hAnsi="Arial"/>
          <w:sz w:val="22"/>
          <w:szCs w:val="20"/>
        </w:rPr>
      </w:pPr>
      <w:r w:rsidRPr="00F327E3">
        <w:rPr>
          <w:rFonts w:ascii="Arial" w:hAnsi="Arial"/>
          <w:spacing w:val="-16"/>
          <w:sz w:val="22"/>
          <w:szCs w:val="20"/>
        </w:rPr>
        <w:t xml:space="preserve">- </w:t>
      </w:r>
      <w:r w:rsidRPr="00F327E3">
        <w:rPr>
          <w:rFonts w:ascii="Arial" w:hAnsi="Arial"/>
          <w:sz w:val="22"/>
          <w:szCs w:val="20"/>
        </w:rPr>
        <w:t>прошедшие дистанцию в ОКВ, со снятием с этапов - по количеству снятий с учетом суммы времени прохожд</w:t>
      </w:r>
      <w:r w:rsidRPr="00F327E3">
        <w:rPr>
          <w:rFonts w:ascii="Arial" w:hAnsi="Arial"/>
          <w:sz w:val="22"/>
          <w:szCs w:val="20"/>
        </w:rPr>
        <w:t>е</w:t>
      </w:r>
      <w:r w:rsidRPr="00F327E3">
        <w:rPr>
          <w:rFonts w:ascii="Arial" w:hAnsi="Arial"/>
          <w:sz w:val="22"/>
          <w:szCs w:val="20"/>
        </w:rPr>
        <w:t>ния дистанции и штрафного времени;</w:t>
      </w:r>
    </w:p>
    <w:p w:rsidR="00C34E0F" w:rsidRPr="00F327E3" w:rsidRDefault="00C34E0F" w:rsidP="00C34E0F">
      <w:pPr>
        <w:shd w:val="clear" w:color="auto" w:fill="FFFFFF"/>
        <w:tabs>
          <w:tab w:val="left" w:pos="0"/>
        </w:tabs>
        <w:jc w:val="both"/>
        <w:rPr>
          <w:rFonts w:ascii="Arial" w:hAnsi="Arial"/>
          <w:sz w:val="22"/>
          <w:szCs w:val="20"/>
        </w:rPr>
      </w:pPr>
      <w:r w:rsidRPr="00F327E3">
        <w:rPr>
          <w:rFonts w:ascii="Arial" w:hAnsi="Arial"/>
          <w:sz w:val="22"/>
          <w:szCs w:val="20"/>
        </w:rPr>
        <w:t xml:space="preserve">- не </w:t>
      </w:r>
      <w:proofErr w:type="gramStart"/>
      <w:r w:rsidRPr="00F327E3">
        <w:rPr>
          <w:rFonts w:ascii="Arial" w:hAnsi="Arial"/>
          <w:sz w:val="22"/>
          <w:szCs w:val="20"/>
        </w:rPr>
        <w:t>прошедшие</w:t>
      </w:r>
      <w:proofErr w:type="gramEnd"/>
      <w:r w:rsidRPr="00F327E3">
        <w:rPr>
          <w:rFonts w:ascii="Arial" w:hAnsi="Arial"/>
          <w:sz w:val="22"/>
          <w:szCs w:val="20"/>
        </w:rPr>
        <w:t xml:space="preserve"> дистанцию в ОКВ - по количеству снятий с этапов.</w:t>
      </w:r>
    </w:p>
    <w:p w:rsidR="00C34E0F" w:rsidRPr="007E4426" w:rsidRDefault="00C34E0F" w:rsidP="00C34E0F">
      <w:pPr>
        <w:shd w:val="clear" w:color="auto" w:fill="FFFFFF"/>
        <w:tabs>
          <w:tab w:val="left" w:pos="0"/>
        </w:tabs>
        <w:jc w:val="both"/>
        <w:rPr>
          <w:rFonts w:ascii="Arial" w:hAnsi="Arial"/>
          <w:spacing w:val="2"/>
          <w:sz w:val="20"/>
          <w:szCs w:val="20"/>
        </w:rPr>
      </w:pPr>
    </w:p>
    <w:p w:rsidR="006415EA" w:rsidRDefault="006415EA"/>
    <w:sectPr w:rsidR="006415EA" w:rsidSect="00F327E3">
      <w:headerReference w:type="default" r:id="rId5"/>
      <w:footerReference w:type="even" r:id="rId6"/>
      <w:footerReference w:type="default" r:id="rId7"/>
      <w:pgSz w:w="11906" w:h="16838" w:code="9"/>
      <w:pgMar w:top="1134" w:right="851" w:bottom="1134" w:left="1418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45" w:rsidRDefault="00E65C5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6145" w:rsidRDefault="00E65C5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45" w:rsidRDefault="00E65C5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56145" w:rsidRDefault="00E65C54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45" w:rsidRPr="005B6DD5" w:rsidRDefault="00E65C54" w:rsidP="00B11065">
    <w:pPr>
      <w:pStyle w:val="a3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0F"/>
    <w:rsid w:val="001171E5"/>
    <w:rsid w:val="006415EA"/>
    <w:rsid w:val="00B97973"/>
    <w:rsid w:val="00C34E0F"/>
    <w:rsid w:val="00E6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0F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4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4E0F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5">
    <w:name w:val="footer"/>
    <w:basedOn w:val="a"/>
    <w:link w:val="a6"/>
    <w:rsid w:val="00C34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4E0F"/>
    <w:rPr>
      <w:rFonts w:ascii="Times New Roman" w:eastAsia="Times New Roman" w:hAnsi="Times New Roman" w:cs="Arial"/>
      <w:sz w:val="28"/>
      <w:szCs w:val="28"/>
      <w:lang w:eastAsia="ru-RU"/>
    </w:rPr>
  </w:style>
  <w:style w:type="character" w:styleId="a7">
    <w:name w:val="page number"/>
    <w:basedOn w:val="a0"/>
    <w:rsid w:val="00C34E0F"/>
  </w:style>
  <w:style w:type="paragraph" w:customStyle="1" w:styleId="a8">
    <w:name w:val="Знак"/>
    <w:basedOn w:val="a"/>
    <w:rsid w:val="00C34E0F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">
    <w:name w:val="Без интервала1"/>
    <w:rsid w:val="00C34E0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0F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4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4E0F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5">
    <w:name w:val="footer"/>
    <w:basedOn w:val="a"/>
    <w:link w:val="a6"/>
    <w:rsid w:val="00C34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4E0F"/>
    <w:rPr>
      <w:rFonts w:ascii="Times New Roman" w:eastAsia="Times New Roman" w:hAnsi="Times New Roman" w:cs="Arial"/>
      <w:sz w:val="28"/>
      <w:szCs w:val="28"/>
      <w:lang w:eastAsia="ru-RU"/>
    </w:rPr>
  </w:style>
  <w:style w:type="character" w:styleId="a7">
    <w:name w:val="page number"/>
    <w:basedOn w:val="a0"/>
    <w:rsid w:val="00C34E0F"/>
  </w:style>
  <w:style w:type="paragraph" w:customStyle="1" w:styleId="a8">
    <w:name w:val="Знак"/>
    <w:basedOn w:val="a"/>
    <w:rsid w:val="00C34E0F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">
    <w:name w:val="Без интервала1"/>
    <w:rsid w:val="00C34E0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2011-04-13T06:32:00Z</cp:lastPrinted>
  <dcterms:created xsi:type="dcterms:W3CDTF">2011-04-13T05:50:00Z</dcterms:created>
  <dcterms:modified xsi:type="dcterms:W3CDTF">2011-04-13T07:05:00Z</dcterms:modified>
</cp:coreProperties>
</file>